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hd w:val="clear" w:color="auto" w:fill="000000"/>
        <w:suppressAutoHyphens/>
        <w:autoSpaceDE w:val="0"/>
        <w:autoSpaceDN w:val="0"/>
        <w:adjustRightInd w:val="0"/>
        <w:spacing w:before="360" w:after="320"/>
        <w:rPr>
          <w:rFonts w:ascii="Arial" w:hAnsi="Arial" w:eastAsia="Arial Unicode MS" w:cs="Arial"/>
          <w:b/>
          <w:bCs/>
          <w:color w:val="FFFFFF"/>
          <w:sz w:val="32"/>
          <w:szCs w:val="32"/>
          <w:lang w:eastAsia="zh-CN"/>
        </w:rPr>
      </w:pPr>
      <w:bookmarkStart w:id="0" w:name="stylerid1_2E18_2E1"/>
      <w:r>
        <w:rPr>
          <w:rFonts w:ascii="Arial" w:hAnsi="Arial" w:eastAsia="Arial Unicode MS" w:cs="Arial"/>
          <w:b/>
          <w:bCs/>
          <w:color w:val="FFFFFF"/>
          <w:sz w:val="32"/>
          <w:szCs w:val="32"/>
          <w:lang w:eastAsia="zh-CN"/>
        </w:rPr>
        <w:t>Warranty</w:t>
      </w:r>
      <w:bookmarkEnd w:id="0"/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  <w:r>
        <w:rPr>
          <w:rFonts w:ascii="Arial" w:hAnsi="Arial" w:eastAsia="Arial Unicode MS" w:cs="Arial"/>
          <w:lang w:eastAsia="zh-CN"/>
        </w:rPr>
        <w:t>We guarantee this product for 2 full years.</w:t>
      </w: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  <w:r>
        <w:rPr>
          <w:rFonts w:ascii="Arial" w:hAnsi="Arial" w:eastAsia="Arial Unicode MS" w:cs="Arial"/>
          <w:lang w:eastAsia="zh-CN"/>
        </w:rPr>
        <w:t>The warranty period for this item starts on the day of purchase. You can prove the date of purchase by sending us the original receipt.</w:t>
      </w: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  <w:r>
        <w:rPr>
          <w:rFonts w:ascii="Arial" w:hAnsi="Arial" w:eastAsia="Arial Unicode MS" w:cs="Arial"/>
          <w:lang w:eastAsia="zh-CN"/>
        </w:rPr>
        <w:t>We insure over the entire warranty period:</w:t>
      </w: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  <w:r>
        <w:rPr>
          <w:rFonts w:ascii="Arial" w:hAnsi="Arial" w:eastAsia="Arial Unicode MS" w:cs="Arial"/>
          <w:lang w:eastAsia="zh-CN"/>
        </w:rPr>
        <w:t>•</w:t>
      </w:r>
      <w:r>
        <w:rPr>
          <w:rFonts w:ascii="Arial" w:hAnsi="Arial" w:eastAsia="Arial Unicode MS" w:cs="Arial"/>
          <w:lang w:eastAsia="zh-CN"/>
        </w:rPr>
        <w:tab/>
      </w:r>
      <w:r>
        <w:rPr>
          <w:rFonts w:ascii="Arial" w:hAnsi="Arial" w:eastAsia="Arial Unicode MS" w:cs="Arial"/>
          <w:lang w:eastAsia="zh-CN"/>
        </w:rPr>
        <w:t>Free repair of possible malfunctions.</w:t>
      </w: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  <w:r>
        <w:rPr>
          <w:rFonts w:ascii="Arial" w:hAnsi="Arial" w:eastAsia="Arial Unicode MS" w:cs="Arial"/>
          <w:lang w:eastAsia="zh-CN"/>
        </w:rPr>
        <w:t>•</w:t>
      </w:r>
      <w:r>
        <w:rPr>
          <w:rFonts w:ascii="Arial" w:hAnsi="Arial" w:eastAsia="Arial Unicode MS" w:cs="Arial"/>
          <w:lang w:eastAsia="zh-CN"/>
        </w:rPr>
        <w:tab/>
      </w:r>
      <w:r>
        <w:rPr>
          <w:rFonts w:ascii="Arial" w:hAnsi="Arial" w:eastAsia="Arial Unicode MS" w:cs="Arial"/>
          <w:lang w:eastAsia="zh-CN"/>
        </w:rPr>
        <w:t>Free replacement of damaged parts.</w:t>
      </w: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  <w:r>
        <w:rPr>
          <w:rFonts w:ascii="Arial" w:hAnsi="Arial" w:eastAsia="Arial Unicode MS" w:cs="Arial"/>
          <w:lang w:eastAsia="zh-CN"/>
        </w:rPr>
        <w:t>•</w:t>
      </w:r>
      <w:r>
        <w:rPr>
          <w:rFonts w:ascii="Arial" w:hAnsi="Arial" w:eastAsia="Arial Unicode MS" w:cs="Arial"/>
          <w:lang w:eastAsia="zh-CN"/>
        </w:rPr>
        <w:tab/>
      </w:r>
      <w:r>
        <w:rPr>
          <w:rFonts w:ascii="Arial" w:hAnsi="Arial" w:eastAsia="Arial Unicode MS" w:cs="Arial"/>
          <w:lang w:eastAsia="zh-CN"/>
        </w:rPr>
        <w:t>Including the free service of our specialized personnel (i.e. free assembly by our technicians)</w:t>
      </w: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  <w:r>
        <w:rPr>
          <w:rFonts w:ascii="Arial" w:hAnsi="Arial" w:eastAsia="Arial Unicode MS" w:cs="Arial"/>
          <w:lang w:eastAsia="zh-CN"/>
        </w:rPr>
        <w:t>Provided that the damage is not due to improper use of the device.</w:t>
      </w:r>
    </w:p>
    <w:p>
      <w:pPr>
        <w:pStyle w:val="2"/>
        <w:ind w:firstLine="0"/>
        <w:rPr>
          <w:rFonts w:ascii="Arial" w:hAnsi="Arial" w:eastAsia="Arial Unicode MS" w:cs="Arial"/>
          <w:lang w:eastAsia="zh-CN"/>
        </w:rPr>
      </w:pPr>
    </w:p>
    <w:p>
      <w:pPr>
        <w:pStyle w:val="2"/>
        <w:ind w:firstLine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To help you with your product, we invite you to use this link or call us on +33 (0)9 70 75 30 30:</w:t>
      </w:r>
    </w:p>
    <w:p>
      <w:pPr>
        <w:pStyle w:val="2"/>
        <w:ind w:firstLine="0"/>
        <w:rPr>
          <w:rFonts w:ascii="Arial" w:hAnsi="Arial" w:cs="Arial"/>
          <w:lang w:eastAsia="zh-CN"/>
        </w:rPr>
      </w:pPr>
    </w:p>
    <w:p>
      <w:pPr>
        <w:pStyle w:val="2"/>
        <w:ind w:firstLine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https://services.swap-europe.com/contact</w:t>
      </w:r>
    </w:p>
    <w:p>
      <w:pPr>
        <w:pStyle w:val="2"/>
        <w:ind w:firstLine="0"/>
        <w:rPr>
          <w:rFonts w:ascii="Arial" w:hAnsi="Arial" w:cs="Arial"/>
          <w:lang w:eastAsia="zh-CN"/>
        </w:rPr>
      </w:pPr>
    </w:p>
    <w:p>
      <w:pPr>
        <w:pStyle w:val="2"/>
        <w:ind w:firstLine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You must create a "ticket" via their platform:</w:t>
      </w:r>
    </w:p>
    <w:p>
      <w:pPr>
        <w:pStyle w:val="2"/>
        <w:ind w:left="3" w:firstLine="423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• Register or create your account</w:t>
      </w:r>
    </w:p>
    <w:p>
      <w:pPr>
        <w:pStyle w:val="2"/>
        <w:ind w:left="3" w:firstLine="423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• Indicate the reference of the tool</w:t>
      </w:r>
    </w:p>
    <w:p>
      <w:pPr>
        <w:pStyle w:val="2"/>
        <w:ind w:left="3" w:firstLine="423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• Choose the subject of your request</w:t>
      </w:r>
    </w:p>
    <w:p>
      <w:pPr>
        <w:pStyle w:val="2"/>
        <w:ind w:left="3" w:firstLine="423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• Explain your problem</w:t>
      </w:r>
    </w:p>
    <w:p>
      <w:pPr>
        <w:pStyle w:val="2"/>
        <w:ind w:left="3" w:firstLine="423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• Attach these files: Invoice or receipt, identification plate photo (serial number), photo of the part you need (eg broken transformer plug pins)</w:t>
      </w:r>
    </w:p>
    <w:p>
      <w:pPr>
        <w:pStyle w:val="2"/>
        <w:ind w:left="3" w:firstLine="423"/>
        <w:rPr>
          <w:rFonts w:ascii="Arial" w:hAnsi="Arial" w:cs="Arial"/>
          <w:lang w:eastAsia="zh-CN"/>
        </w:rPr>
      </w:pPr>
    </w:p>
    <w:p>
      <w:pPr>
        <w:jc w:val="center"/>
      </w:pPr>
      <w:r>
        <w:drawing>
          <wp:inline distT="0" distB="0" distL="114300" distR="114300">
            <wp:extent cx="1998980" cy="643890"/>
            <wp:effectExtent l="0" t="0" r="1270" b="381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F6CE8"/>
    <w:rsid w:val="02B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21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2019-10-11T06:04:00Z</dcterms:created>
  <dc:creator>Administrator</dc:creator>
  <cp:lastModifiedBy>Administrator</cp:lastModifiedBy>
  <dcterms:modified xsi:type="dcterms:W3CDTF">2019-10-11T06:04:59Z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